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Informatie.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Betaling.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Betaling is mogelijk via IDEAL, Klarna betaal nu en Klarna betaal achteraf.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Betaling via bank overschrijving is niet mogelijk.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Betalen middels factuur is alleen geldig voor bedrijven en/of opdrachten die door ons zijn aangenomen buiten onze producten op de webshop om.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Na betaling van uw aankopen krijgt u een automatische bevestiging van uw bestelling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Verzending.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Wij streven ernaar om onze bestellingen maximaal 10 werkdagen na datum van betaling over te dragen aan PostNL voor verzending.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Na dat wij bestellingen hebben afgerond krijgt u een automatische bevestiging dat uw bestelling is overgedragen aan PostNL.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Vanuit PostNL krijgt u een email met een track &amp; trace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mits het pakketpost 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)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Bij verzending krijgt u automatisch via uw email een retourformulier toegestuurd. (Ook via de website is het formulier te downloaden.)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Retournering.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Retourneren is alleen mogelijk, maximaal 14 dagen na ontvangst van uw bestelling. (Mits anders is afgesproken)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Retourkosten zijn voor eigen rekening.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Gepersonaliseerde producten en producten anders dan wij verkopen via onze online shop kunnen niet geretourneerd worden.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Voor alle retouren geld dat u het dient terug te sturen in de originele verpakkingen.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Retourneren kan enkel met de koeriersdienst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PostNL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Bij retourneren dient u dit vooraf aan te geven zodat wij via de mail een retourformulier en een retourlabel toe kunnen sturen.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Bij ontvangst van retouren, krijgt u van ons een email met de bevestiging van ontvangst van de retouren.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Na dat wij retouren hebben afgehandeld krijgt u opnieuw een email waarin beschreven staat dat wij uw retouren succesvol hebben afgehandeld en u uw aankoopbedrag binnen de gestelde termijn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(uiterlijk 5 dagen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) terug op uw rekening ontvangt.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Voor alle retouren geld dat wij alleen het volledige aankoopbedrag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inclusief verzendkosten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) terugstorten.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Het aankoopbedrag zal uiterlijk 5 dagen na verwerking worden op uw rekening worden teruggestort.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